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A74B0">
      <w:pPr>
        <w:spacing w:after="20"/>
        <w:jc w:val="center"/>
        <w:rPr>
          <w:rFonts w:hint="default" w:ascii="Calibri" w:hAnsi="Calibri" w:cs="Calibri"/>
        </w:rPr>
      </w:pPr>
      <w:r>
        <w:rPr>
          <w:rFonts w:hint="default" w:ascii="Calibri" w:hAnsi="Calibri" w:eastAsia="Calibri" w:cs="Calibri"/>
          <w:b/>
          <w:bCs/>
          <w:color w:val="1F3864"/>
          <w:sz w:val="40"/>
          <w:szCs w:val="40"/>
        </w:rPr>
        <w:t>SAMET KABAKÇI</w:t>
      </w:r>
    </w:p>
    <w:p w14:paraId="032BFD15">
      <w:pPr>
        <w:pBdr>
          <w:bottom w:val="single" w:color="1F3864" w:sz="8" w:space="6"/>
        </w:pBdr>
        <w:spacing w:after="120"/>
        <w:jc w:val="center"/>
        <w:rPr>
          <w:rFonts w:hint="default" w:ascii="Calibri" w:hAnsi="Calibri" w:eastAsia="Calibri" w:cs="Calibri"/>
          <w:color w:val="1A1A1A"/>
          <w:sz w:val="24"/>
          <w:szCs w:val="24"/>
        </w:rPr>
      </w:pPr>
      <w:r>
        <w:rPr>
          <w:rFonts w:hint="default" w:ascii="Calibri" w:hAnsi="Calibri" w:eastAsia="Calibri" w:cs="Calibri"/>
          <w:color w:val="1A1A1A"/>
          <w:sz w:val="24"/>
          <w:szCs w:val="24"/>
        </w:rPr>
        <w:t>Senior Linux Infrastructure Engineer | Cloud &amp; DevOps</w:t>
      </w:r>
    </w:p>
    <w:p w14:paraId="1272C7B2">
      <w:pPr>
        <w:pBdr>
          <w:bottom w:val="single" w:color="1F3864" w:sz="8" w:space="6"/>
        </w:pBdr>
        <w:spacing w:after="120"/>
        <w:jc w:val="center"/>
        <w:rPr>
          <w:rFonts w:hint="default" w:ascii="Calibri" w:hAnsi="Calibri" w:eastAsia="Calibri" w:cs="Calibri"/>
          <w:color w:val="595959"/>
          <w:sz w:val="20"/>
          <w:szCs w:val="20"/>
        </w:rPr>
      </w:pPr>
      <w:r>
        <w:rPr>
          <w:rFonts w:hint="default" w:ascii="Calibri" w:hAnsi="Calibri" w:cs="Calibri"/>
          <w:color w:val="595959"/>
          <w:sz w:val="20"/>
          <w:szCs w:val="20"/>
          <w:u w:val="none"/>
          <w:lang w:val="tr-TR"/>
        </w:rPr>
        <w:t>samet.kabakci1@gmail.com</w:t>
      </w:r>
      <w:r>
        <w:rPr>
          <w:rFonts w:hint="default" w:ascii="Calibri" w:hAnsi="Calibri" w:cs="Calibri"/>
          <w:color w:val="595959"/>
          <w:sz w:val="20"/>
          <w:szCs w:val="20"/>
          <w:lang w:val="tr-TR"/>
        </w:rPr>
        <w:t xml:space="preserve"> | +90 546 894 19 70 | </w:t>
      </w:r>
      <w:r>
        <w:rPr>
          <w:rFonts w:hint="default" w:ascii="Calibri" w:hAnsi="Calibri" w:eastAsia="Calibri" w:cs="Calibri"/>
          <w:color w:val="595959"/>
          <w:sz w:val="20"/>
          <w:szCs w:val="20"/>
        </w:rPr>
        <w:t>İzmir, Türkiye</w:t>
      </w:r>
    </w:p>
    <w:p w14:paraId="6EE58CDC">
      <w:pPr>
        <w:pBdr>
          <w:bottom w:val="single" w:color="1F3864" w:sz="8" w:space="6"/>
        </w:pBdr>
        <w:spacing w:after="120"/>
        <w:jc w:val="center"/>
        <w:rPr>
          <w:rFonts w:hint="default" w:ascii="Calibri" w:hAnsi="Calibri" w:eastAsia="Calibri" w:cs="Calibri"/>
          <w:color w:val="595959"/>
          <w:sz w:val="20"/>
          <w:szCs w:val="20"/>
          <w:lang w:val="tr-TR"/>
        </w:rPr>
      </w:pPr>
      <w:r>
        <w:rPr>
          <w:rFonts w:hint="default" w:ascii="Calibri" w:hAnsi="Calibri" w:eastAsia="Calibri" w:cs="Calibri"/>
          <w:color w:val="595959"/>
          <w:sz w:val="20"/>
          <w:szCs w:val="20"/>
          <w:u w:val="none"/>
        </w:rPr>
        <w:t>https://linkedin.com/in/sametkabakci/</w:t>
      </w:r>
      <w:r>
        <w:rPr>
          <w:rFonts w:hint="default" w:ascii="Calibri" w:hAnsi="Calibri" w:cs="Calibri"/>
          <w:color w:val="595959"/>
          <w:sz w:val="20"/>
          <w:szCs w:val="20"/>
          <w:lang w:val="tr-TR"/>
        </w:rPr>
        <w:t xml:space="preserve"> | https://github.com/xsmtx</w:t>
      </w:r>
    </w:p>
    <w:p w14:paraId="5DEDB636">
      <w:pPr>
        <w:pStyle w:val="2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Professional Summary</w:t>
      </w:r>
    </w:p>
    <w:p w14:paraId="46856A95">
      <w:pPr>
        <w:spacing w:after="80"/>
        <w:ind w:firstLine="500" w:firstLineChars="0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Senior Linux Infrastructure Engineer and Systems Administration Team Lead with 8+ years of hands-on experience managing production infrastructure, large-scale hosting platforms, and customer-facing services.</w:t>
      </w:r>
    </w:p>
    <w:p w14:paraId="4318AEE8">
      <w:pPr>
        <w:spacing w:after="80"/>
        <w:ind w:firstLine="500" w:firstLineChars="0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Experienced in Linux systems administration, infrastructure troubleshooting, virtualization, networking, security hardening, automation, monitoring, incident response and performance optimisation.</w:t>
      </w:r>
    </w:p>
    <w:p w14:paraId="1CCAEAF2">
      <w:pPr>
        <w:spacing w:after="80"/>
        <w:ind w:firstLine="500" w:firstLineChars="0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Currently leading a Systems Administration team, owning technical escalations, production incidents, operational improvements and infrastructure reliability.</w:t>
      </w:r>
    </w:p>
    <w:p w14:paraId="02279334">
      <w:pPr>
        <w:spacing w:after="80"/>
        <w:ind w:firstLine="500" w:firstLineChars="0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Strong background in enterprise Linux, web infrastructure, virtualization, automation, and root cause analysis with a focus on reliability, scalability, and operational excellence.</w:t>
      </w:r>
    </w:p>
    <w:p w14:paraId="3131CD45">
      <w:pPr>
        <w:spacing w:after="80"/>
        <w:ind w:firstLine="500" w:firstLineChars="0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Building further expertise in AWS, Terraform, Ansible, Kubernetes and modern DevOps/SRE practices.</w:t>
      </w:r>
    </w:p>
    <w:p w14:paraId="0689BF0A">
      <w:pPr>
        <w:pStyle w:val="2"/>
        <w:bidi w:val="0"/>
        <w:rPr>
          <w:rFonts w:hint="default"/>
        </w:rPr>
      </w:pPr>
      <w:r>
        <w:rPr>
          <w:rFonts w:hint="default"/>
        </w:rPr>
        <w:t>Professional Highlights</w:t>
      </w:r>
    </w:p>
    <w:p w14:paraId="515EFE29">
      <w:pPr>
        <w:numPr>
          <w:ilvl w:val="0"/>
          <w:numId w:val="1"/>
        </w:numPr>
        <w:ind w:left="420" w:leftChars="0" w:hanging="420" w:firstLineChars="0"/>
        <w:rPr>
          <w:rFonts w:hint="default"/>
        </w:rPr>
      </w:pPr>
      <w:r>
        <w:rPr>
          <w:rFonts w:hint="default"/>
        </w:rPr>
        <w:t>Managed production Linux environments supporting thousands of customer websites and applications.</w:t>
      </w:r>
    </w:p>
    <w:p w14:paraId="2E49BEB2">
      <w:pPr>
        <w:numPr>
          <w:ilvl w:val="0"/>
          <w:numId w:val="1"/>
        </w:numPr>
        <w:ind w:left="420" w:leftChars="0" w:hanging="420" w:firstLineChars="0"/>
        <w:rPr>
          <w:rFonts w:hint="default"/>
        </w:rPr>
      </w:pPr>
      <w:r>
        <w:rPr>
          <w:rFonts w:hint="default"/>
        </w:rPr>
        <w:t>Led incident response and root cause analysis for availability, performance, and security incidents.</w:t>
      </w:r>
    </w:p>
    <w:p w14:paraId="7DFC7406">
      <w:pPr>
        <w:numPr>
          <w:ilvl w:val="0"/>
          <w:numId w:val="1"/>
        </w:numPr>
        <w:ind w:left="420" w:leftChars="0" w:hanging="420" w:firstLineChars="0"/>
        <w:rPr>
          <w:rFonts w:hint="default"/>
        </w:rPr>
      </w:pPr>
      <w:r>
        <w:rPr>
          <w:rFonts w:hint="default"/>
        </w:rPr>
        <w:t>Promoted to Systems Administration Team Lead through technical ownership and operational leadership.</w:t>
      </w:r>
    </w:p>
    <w:p w14:paraId="72DDCCA8">
      <w:pPr>
        <w:numPr>
          <w:ilvl w:val="0"/>
          <w:numId w:val="1"/>
        </w:numPr>
        <w:ind w:left="420" w:leftChars="0" w:hanging="420" w:firstLineChars="0"/>
        <w:rPr>
          <w:rFonts w:hint="default"/>
        </w:rPr>
      </w:pPr>
      <w:r>
        <w:rPr>
          <w:rFonts w:hint="default"/>
        </w:rPr>
        <w:t>Designed automation and infrastructure improvements reducing manual operational workload.</w:t>
      </w:r>
    </w:p>
    <w:p w14:paraId="6825DBB8">
      <w:pPr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/>
        </w:rPr>
        <w:t>Built and operated independent Linux-based hosting infrastructure projects.</w:t>
      </w:r>
    </w:p>
    <w:p w14:paraId="43CA0D86">
      <w:pPr>
        <w:pStyle w:val="2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Technical Skills</w:t>
      </w:r>
    </w:p>
    <w:p w14:paraId="42C46BEA">
      <w:pP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</w:pPr>
      <w:r>
        <w:rPr>
          <w:rFonts w:hint="default" w:ascii="Calibri" w:hAnsi="Calibri" w:cs="Calibri"/>
          <w:b/>
          <w:bCs/>
          <w:color w:val="1F3864"/>
          <w:sz w:val="24"/>
          <w:szCs w:val="24"/>
        </w:rPr>
        <w:t>Linux Systems Administration</w:t>
      </w:r>
      <w: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  <w:t xml:space="preserve"> :</w:t>
      </w:r>
    </w:p>
    <w:p w14:paraId="33C55E3D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Enterprise Linux Administration: AlmaLinux, CentOS, RHEL-based systems, Ubuntu</w:t>
      </w:r>
    </w:p>
    <w:p w14:paraId="2C7D2578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System administration: systemd service management, journalctl, cron, SSH, sudo, users/groups, permissions</w:t>
      </w:r>
    </w:p>
    <w:p w14:paraId="31418C1A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Package management: yum, dnf, rpm, apt</w:t>
      </w:r>
    </w:p>
    <w:p w14:paraId="181CD0EF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RPM package troubleshooting and dependency management</w:t>
      </w:r>
    </w:p>
    <w:p w14:paraId="02CC3DD7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Linux troubleshooting, performance analysis, process management</w:t>
      </w:r>
    </w:p>
    <w:p w14:paraId="556AAF2B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Log analysis: journalctl, application logs, system logs</w:t>
      </w:r>
    </w:p>
    <w:p w14:paraId="5F36C9AC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Filesystem management, disk troubleshooting, LVM fundamentals</w:t>
      </w:r>
    </w:p>
    <w:p w14:paraId="63C58E21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Security hardening, SSH security, firewall configuration, SELinux policy troubleshooting</w:t>
      </w:r>
    </w:p>
    <w:p w14:paraId="307380D9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SELinux modes, contexts, restorecon, audit log analysis</w:t>
      </w:r>
    </w:p>
    <w:p w14:paraId="7E343498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Vulnerability remediation and security patch management</w:t>
      </w:r>
    </w:p>
    <w:p w14:paraId="61AA3F02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Least privilege access management</w:t>
      </w:r>
    </w:p>
    <w:p w14:paraId="26FB0049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System patching and update lifecycle management</w:t>
      </w:r>
    </w:p>
    <w:p w14:paraId="55067E4C">
      <w:pPr>
        <w:numPr>
          <w:ilvl w:val="0"/>
          <w:numId w:val="0"/>
        </w:numP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</w:pPr>
      <w:r>
        <w:rPr>
          <w:rFonts w:hint="default" w:ascii="Calibri" w:hAnsi="Calibri" w:cs="Calibri"/>
          <w:b/>
          <w:bCs/>
          <w:color w:val="1F3864"/>
          <w:sz w:val="24"/>
          <w:szCs w:val="24"/>
        </w:rPr>
        <w:t>Cloud &amp; DevOps</w:t>
      </w:r>
      <w: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  <w:t xml:space="preserve"> :</w:t>
      </w:r>
    </w:p>
    <w:p w14:paraId="68AE88F8">
      <w:pPr>
        <w:numPr>
          <w:ilvl w:val="0"/>
          <w:numId w:val="3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AWS fundamentals (EC2, IAM, VPC, Security Groups)</w:t>
      </w:r>
    </w:p>
    <w:p w14:paraId="6C7607FF">
      <w:pPr>
        <w:numPr>
          <w:ilvl w:val="0"/>
          <w:numId w:val="3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Azure cloud fundamentals</w:t>
      </w:r>
    </w:p>
    <w:p w14:paraId="797975CC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Kubernetes fundamentals</w:t>
      </w:r>
    </w:p>
    <w:p w14:paraId="3C088EAB">
      <w:pPr>
        <w:numPr>
          <w:ilvl w:val="0"/>
          <w:numId w:val="3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Infrastructure as Code concepts (Terraform fundamentals)</w:t>
      </w:r>
    </w:p>
    <w:p w14:paraId="200AA3C9">
      <w:pPr>
        <w:numPr>
          <w:ilvl w:val="0"/>
          <w:numId w:val="3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Ansible automation, playbooks, inventory management fundamentals</w:t>
      </w:r>
    </w:p>
    <w:p w14:paraId="2895D196">
      <w:pPr>
        <w:numPr>
          <w:ilvl w:val="0"/>
          <w:numId w:val="3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CI/CD pipeline concepts</w:t>
      </w:r>
    </w:p>
    <w:p w14:paraId="597A214E">
      <w:pPr>
        <w:numPr>
          <w:ilvl w:val="0"/>
          <w:numId w:val="3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Containerized application deployment with Docker</w:t>
      </w:r>
    </w:p>
    <w:p w14:paraId="6E0961DD">
      <w:pPr>
        <w:numPr>
          <w:ilvl w:val="0"/>
          <w:numId w:val="3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Git</w:t>
      </w:r>
    </w:p>
    <w:p w14:paraId="7CDF95AF">
      <w:pPr>
        <w:numPr>
          <w:ilvl w:val="0"/>
          <w:numId w:val="3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GitHub workflows fundamentals</w:t>
      </w:r>
    </w:p>
    <w:p w14:paraId="385BDDD8">
      <w:pPr>
        <w:numPr>
          <w:ilvl w:val="0"/>
          <w:numId w:val="0"/>
        </w:numP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</w:pPr>
      <w:r>
        <w:rPr>
          <w:rFonts w:hint="default" w:ascii="Calibri" w:hAnsi="Calibri" w:cs="Calibri"/>
          <w:b/>
          <w:bCs/>
          <w:color w:val="1F3864"/>
          <w:sz w:val="24"/>
          <w:szCs w:val="24"/>
        </w:rPr>
        <w:t>Web Infrastructure</w:t>
      </w:r>
      <w: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  <w:t xml:space="preserve"> :</w:t>
      </w:r>
    </w:p>
    <w:p w14:paraId="27DEE3DA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Nginx, Apache, LiteSpeed</w:t>
      </w:r>
    </w:p>
    <w:p w14:paraId="6646A553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Reverse proxy configuration</w:t>
      </w:r>
    </w:p>
    <w:p w14:paraId="389BB69C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SSL/TLS certificates and Let's Encrypt</w:t>
      </w:r>
    </w:p>
    <w:p w14:paraId="20B88F0B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PHP-FPM troubleshooting and optimization</w:t>
      </w:r>
    </w:p>
    <w:p w14:paraId="6DBE97AD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High-traffic WordPress infrastructure management</w:t>
      </w:r>
    </w:p>
    <w:p w14:paraId="55429E4D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</w:pPr>
      <w:r>
        <w:rPr>
          <w:rFonts w:hint="default" w:ascii="Calibri" w:hAnsi="Calibri" w:cs="Calibri"/>
        </w:rPr>
        <w:t>Web application performance troubleshooting</w:t>
      </w:r>
    </w:p>
    <w:p w14:paraId="202A7F73">
      <w:pPr>
        <w:numPr>
          <w:ilvl w:val="0"/>
          <w:numId w:val="0"/>
        </w:numP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</w:pPr>
      <w: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  <w:t>Databases :</w:t>
      </w:r>
    </w:p>
    <w:p w14:paraId="7C182525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MariaDB, MySQL, MSSQL</w:t>
      </w:r>
    </w:p>
    <w:p w14:paraId="7D03F4F5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Database service administration</w:t>
      </w:r>
    </w:p>
    <w:p w14:paraId="68ADAFA5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Query troubleshooting</w:t>
      </w:r>
    </w:p>
    <w:p w14:paraId="17678B04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Application/database connectivity issues</w:t>
      </w:r>
    </w:p>
    <w:p w14:paraId="7D2C8F47">
      <w:pPr>
        <w:numPr>
          <w:ilvl w:val="0"/>
          <w:numId w:val="2"/>
        </w:numPr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Performance troubleshooting</w:t>
      </w:r>
    </w:p>
    <w:p w14:paraId="11C1E1E2">
      <w:pPr>
        <w:numPr>
          <w:ilvl w:val="0"/>
          <w:numId w:val="0"/>
        </w:numP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</w:pPr>
      <w: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  <w:t>Monitoring &amp; Incident Management :</w:t>
      </w:r>
    </w:p>
    <w:p w14:paraId="42B8030A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Grafana-based monitoring and alert response</w:t>
      </w:r>
    </w:p>
    <w:p w14:paraId="4CECBFE8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Infrastructure health monitoring</w:t>
      </w:r>
    </w:p>
    <w:p w14:paraId="24900663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Production incident response</w:t>
      </w:r>
    </w:p>
    <w:p w14:paraId="68E602CB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Root Cause Analysis (RCA)</w:t>
      </w:r>
    </w:p>
    <w:p w14:paraId="7D54B970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Performance degradation investigation</w:t>
      </w:r>
    </w:p>
    <w:p w14:paraId="1CAFA8C3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Capacity monitoring and resource analysis</w:t>
      </w:r>
    </w:p>
    <w:p w14:paraId="433D6662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SLA-based operational support</w:t>
      </w:r>
    </w:p>
    <w:p w14:paraId="57F8E41F">
      <w:pPr>
        <w:numPr>
          <w:ilvl w:val="0"/>
          <w:numId w:val="4"/>
        </w:numPr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Incident, change, and escalation management</w:t>
      </w:r>
    </w:p>
    <w:p w14:paraId="7A59CFEA">
      <w:pP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</w:pPr>
      <w:r>
        <w:rPr>
          <w:rFonts w:hint="default" w:ascii="Calibri" w:hAnsi="Calibri" w:cs="Calibri"/>
          <w:b/>
          <w:bCs/>
          <w:color w:val="1F3864"/>
          <w:sz w:val="24"/>
          <w:szCs w:val="24"/>
        </w:rPr>
        <w:t>Virtualization &amp; Infrastructure</w:t>
      </w:r>
      <w: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  <w:t xml:space="preserve"> :</w:t>
      </w:r>
    </w:p>
    <w:p w14:paraId="72B16318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VMware ESXi / vCenter environments</w:t>
      </w:r>
    </w:p>
    <w:p w14:paraId="6429284C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SolusVM virtualization platform</w:t>
      </w:r>
    </w:p>
    <w:p w14:paraId="6D045396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  <w:lang w:val="tr-TR"/>
        </w:rPr>
        <w:t>Proxmox VE</w:t>
      </w:r>
    </w:p>
    <w:p w14:paraId="7DD204A0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Linux server provisioning and lifecycle management</w:t>
      </w:r>
    </w:p>
    <w:p w14:paraId="039F521D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Virtual machine provisioning, resource allocation, and troubleshooting</w:t>
      </w:r>
    </w:p>
    <w:p w14:paraId="31BF8F82">
      <w:pPr>
        <w:numPr>
          <w:ilvl w:val="0"/>
          <w:numId w:val="2"/>
        </w:numPr>
        <w:ind w:left="420" w:leftChars="0" w:hanging="420" w:firstLineChars="0"/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</w:pPr>
      <w:r>
        <w:rPr>
          <w:rFonts w:hint="default" w:ascii="Calibri" w:hAnsi="Calibri" w:cs="Calibri"/>
        </w:rPr>
        <w:t>Backup and recovery procedures</w:t>
      </w:r>
    </w:p>
    <w:p w14:paraId="5F8D250E">
      <w:pP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</w:pPr>
      <w:r>
        <w:rPr>
          <w:rFonts w:hint="default" w:ascii="Calibri" w:hAnsi="Calibri" w:cs="Calibri"/>
          <w:b/>
          <w:bCs/>
          <w:color w:val="1F3864"/>
          <w:sz w:val="24"/>
          <w:szCs w:val="24"/>
        </w:rPr>
        <w:t>Networking &amp; Security</w:t>
      </w:r>
      <w:r>
        <w:rPr>
          <w:rFonts w:hint="default" w:ascii="Calibri" w:hAnsi="Calibri" w:cs="Calibri"/>
          <w:b/>
          <w:bCs/>
          <w:color w:val="1F3864"/>
          <w:sz w:val="24"/>
          <w:szCs w:val="24"/>
          <w:lang w:val="tr-TR"/>
        </w:rPr>
        <w:t xml:space="preserve"> :</w:t>
      </w:r>
    </w:p>
    <w:p w14:paraId="2DF0DA22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TCP/IP troubleshooting</w:t>
      </w:r>
    </w:p>
    <w:p w14:paraId="3E9A7A6A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HTTP/HTTPS troubleshooting</w:t>
      </w:r>
    </w:p>
    <w:p w14:paraId="75F045DE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DNS troubleshooting</w:t>
      </w:r>
    </w:p>
    <w:p w14:paraId="791A61C4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Load balancing concepts</w:t>
      </w:r>
    </w:p>
    <w:p w14:paraId="7F53351E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Firewall management</w:t>
      </w:r>
    </w:p>
    <w:p w14:paraId="7C399773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Fortigate</w:t>
      </w:r>
    </w:p>
    <w:p w14:paraId="2225D6D8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Network troubleshooting</w:t>
      </w:r>
    </w:p>
    <w:p w14:paraId="60424AA0">
      <w:pPr>
        <w:numPr>
          <w:ilvl w:val="0"/>
          <w:numId w:val="2"/>
        </w:numPr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Security incident investigation</w:t>
      </w:r>
    </w:p>
    <w:p w14:paraId="5BD1575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Calibri" w:hAnsi="Calibri" w:cs="Calibri"/>
          <w:b/>
          <w:bCs/>
          <w:color w:val="1F3864"/>
        </w:rPr>
      </w:pPr>
      <w:r>
        <w:rPr>
          <w:rFonts w:hint="default" w:ascii="Calibri" w:hAnsi="Calibri" w:eastAsia="Calibri" w:cs="Calibri"/>
          <w:b/>
          <w:bCs/>
          <w:color w:val="1A1A1A"/>
          <w:kern w:val="0"/>
          <w:sz w:val="24"/>
          <w:szCs w:val="24"/>
          <w:lang w:val="en-US" w:eastAsia="zh-CN" w:bidi="ar"/>
        </w:rPr>
        <w:t>Automation &amp; Development :</w:t>
      </w:r>
    </w:p>
    <w:p w14:paraId="43CB1C22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Bash scripting</w:t>
      </w:r>
    </w:p>
    <w:p w14:paraId="3D1B8E3D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Python automation</w:t>
      </w:r>
    </w:p>
    <w:p w14:paraId="6DA8E598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PowerShell</w:t>
      </w:r>
    </w:p>
    <w:p w14:paraId="35B494E9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Docker</w:t>
      </w:r>
    </w:p>
    <w:p w14:paraId="53F697A4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Docker Compose</w:t>
      </w:r>
    </w:p>
    <w:p w14:paraId="16687824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Kubernetes fundamentals</w:t>
      </w:r>
    </w:p>
    <w:p w14:paraId="30FCFC21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Node.js / Express</w:t>
      </w:r>
    </w:p>
    <w:p w14:paraId="041DE784">
      <w:pPr>
        <w:numPr>
          <w:ilvl w:val="0"/>
          <w:numId w:val="2"/>
        </w:numPr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PHP application troubleshooting</w:t>
      </w:r>
    </w:p>
    <w:p w14:paraId="4C93795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Calibri" w:hAnsi="Calibri" w:eastAsia="Calibri" w:cs="Calibri"/>
          <w:b/>
          <w:bCs/>
          <w:color w:val="1A1A1A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Calibri" w:cs="Calibri"/>
          <w:b/>
          <w:bCs/>
          <w:color w:val="1A1A1A"/>
          <w:kern w:val="0"/>
          <w:sz w:val="24"/>
          <w:szCs w:val="24"/>
          <w:lang w:val="en-US" w:eastAsia="zh-CN" w:bidi="ar"/>
        </w:rPr>
        <w:t>Hosting Platforms &amp; Services :</w:t>
      </w:r>
    </w:p>
    <w:p w14:paraId="0D31BBEC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cPanel / WHM</w:t>
      </w:r>
    </w:p>
    <w:p w14:paraId="4D6E5600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DirectAdmin</w:t>
      </w:r>
    </w:p>
    <w:p w14:paraId="1FB15A11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Plesk</w:t>
      </w:r>
    </w:p>
    <w:p w14:paraId="4A986545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Custom hosting environments</w:t>
      </w:r>
    </w:p>
    <w:p w14:paraId="33C7EFB5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Mail infrastructure:</w:t>
      </w:r>
    </w:p>
    <w:p w14:paraId="4F9E1C8F">
      <w:pPr>
        <w:numPr>
          <w:ilvl w:val="1"/>
          <w:numId w:val="2"/>
        </w:numPr>
        <w:tabs>
          <w:tab w:val="clear" w:pos="840"/>
        </w:tabs>
        <w:ind w:left="84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Exim</w:t>
      </w:r>
    </w:p>
    <w:p w14:paraId="672679BE">
      <w:pPr>
        <w:numPr>
          <w:ilvl w:val="1"/>
          <w:numId w:val="2"/>
        </w:numPr>
        <w:tabs>
          <w:tab w:val="clear" w:pos="840"/>
        </w:tabs>
        <w:ind w:left="84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SmarterMail</w:t>
      </w:r>
    </w:p>
    <w:p w14:paraId="487AFB71">
      <w:pPr>
        <w:numPr>
          <w:ilvl w:val="1"/>
          <w:numId w:val="2"/>
        </w:numPr>
        <w:tabs>
          <w:tab w:val="clear" w:pos="840"/>
        </w:tabs>
        <w:ind w:left="84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SpamAssassin</w:t>
      </w:r>
    </w:p>
    <w:p w14:paraId="1441A99D">
      <w:pPr>
        <w:numPr>
          <w:ilvl w:val="1"/>
          <w:numId w:val="2"/>
        </w:numPr>
        <w:tabs>
          <w:tab w:val="clear" w:pos="840"/>
        </w:tabs>
        <w:ind w:left="84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Email deliverability troubleshooting</w:t>
      </w:r>
    </w:p>
    <w:p w14:paraId="1A90747C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0" w:after="0" w:afterAutospacing="0"/>
        <w:ind w:left="840" w:leftChars="0" w:right="0" w:hanging="420" w:firstLineChars="0"/>
        <w:jc w:val="left"/>
        <w:rPr>
          <w:rFonts w:hint="default" w:ascii="Calibri" w:hAnsi="Calibri" w:cs="Calibri"/>
          <w:lang w:val="tr-TR"/>
        </w:rPr>
      </w:pPr>
      <w:r>
        <w:rPr>
          <w:rFonts w:hint="default" w:ascii="Calibri" w:hAnsi="Calibri" w:cs="Calibri"/>
        </w:rPr>
        <w:t>Mail queue analysis</w:t>
      </w:r>
    </w:p>
    <w:p w14:paraId="66E83097">
      <w:pPr>
        <w:pStyle w:val="2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Professional Experience</w:t>
      </w:r>
    </w:p>
    <w:p w14:paraId="31574FC8">
      <w:pPr>
        <w:pStyle w:val="19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Freelance Systems Engineer</w:t>
      </w:r>
    </w:p>
    <w:p w14:paraId="6A59A710">
      <w:pPr>
        <w:pStyle w:val="20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</w:rPr>
        <w:t xml:space="preserve">İzmir, Turkey  |  </w:t>
      </w:r>
      <w:r>
        <w:rPr>
          <w:rFonts w:hint="default" w:ascii="Calibri" w:hAnsi="Calibri" w:cs="Calibri"/>
          <w:lang w:val="tr-TR"/>
        </w:rPr>
        <w:t>2017</w:t>
      </w:r>
      <w:r>
        <w:rPr>
          <w:rFonts w:hint="default" w:ascii="Calibri" w:hAnsi="Calibri" w:cs="Calibri"/>
        </w:rPr>
        <w:t xml:space="preserve">– </w:t>
      </w:r>
      <w:r>
        <w:rPr>
          <w:rFonts w:hint="default" w:ascii="Calibri" w:hAnsi="Calibri" w:cs="Calibri"/>
          <w:lang w:val="tr-TR"/>
        </w:rPr>
        <w:t>2020</w:t>
      </w:r>
    </w:p>
    <w:p w14:paraId="428C035C">
      <w:pPr>
        <w:pStyle w:val="19"/>
        <w:numPr>
          <w:ilvl w:val="0"/>
          <w:numId w:val="5"/>
        </w:numPr>
        <w:ind w:left="420" w:leftChars="0" w:hanging="420" w:firstLineChars="0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Provided freelance system administration and infrastructure support services for small businesses and technology companies.</w:t>
      </w:r>
    </w:p>
    <w:p w14:paraId="7CB52625">
      <w:pPr>
        <w:pStyle w:val="19"/>
        <w:numPr>
          <w:ilvl w:val="0"/>
          <w:numId w:val="5"/>
        </w:numPr>
        <w:ind w:left="420" w:leftChars="0" w:hanging="420" w:firstLineChars="0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Developed and maintained custom software solutions for Digicell Telecommunications, including system integration and infrastructure-related solutions.</w:t>
      </w:r>
    </w:p>
    <w:p w14:paraId="1D10E921">
      <w:pPr>
        <w:pStyle w:val="19"/>
        <w:numPr>
          <w:ilvl w:val="0"/>
          <w:numId w:val="5"/>
        </w:numPr>
        <w:ind w:left="420" w:leftChars="0" w:hanging="420" w:firstLineChars="0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Managed Linux-based servers and virtual PBX (VoIP) platforms, including SIP-based communication systems, service configuration, troubleshooting, and deployment</w:t>
      </w:r>
      <w:r>
        <w:rPr>
          <w:rFonts w:hint="default" w:ascii="Calibri" w:hAnsi="Calibri" w:cs="Calibri"/>
          <w:b w:val="0"/>
          <w:bCs w:val="0"/>
          <w:lang w:val="tr-TR"/>
        </w:rPr>
        <w:t>.</w:t>
      </w:r>
    </w:p>
    <w:p w14:paraId="0CC8FEDE">
      <w:pPr>
        <w:pStyle w:val="19"/>
        <w:numPr>
          <w:ilvl w:val="0"/>
          <w:numId w:val="5"/>
        </w:numPr>
        <w:ind w:left="420" w:leftChars="0" w:hanging="420" w:firstLineChars="0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Performed troubleshooting, configuration, optimization, and maintenance tasks across Linux systems and hosted applications.</w:t>
      </w:r>
    </w:p>
    <w:p w14:paraId="727D7295">
      <w:pPr>
        <w:pStyle w:val="19"/>
        <w:numPr>
          <w:ilvl w:val="0"/>
          <w:numId w:val="5"/>
        </w:numPr>
        <w:ind w:left="420" w:leftChars="0" w:hanging="420" w:firstLineChars="0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Supported clients with infrastructure improvements, server administration, and technical issue resolution.</w:t>
      </w:r>
    </w:p>
    <w:p w14:paraId="21DFF05E">
      <w:pPr>
        <w:pStyle w:val="19"/>
        <w:numPr>
          <w:ilvl w:val="0"/>
          <w:numId w:val="0"/>
        </w:numPr>
        <w:spacing w:before="160" w:after="20"/>
        <w:rPr>
          <w:rFonts w:hint="default" w:ascii="Calibri" w:hAnsi="Calibri" w:cs="Calibri"/>
          <w:b/>
          <w:bCs/>
          <w:lang w:val="tr-TR"/>
        </w:rPr>
      </w:pPr>
      <w:r>
        <w:rPr>
          <w:rFonts w:hint="default" w:ascii="Calibri" w:hAnsi="Calibri" w:cs="Calibri"/>
          <w:b/>
          <w:bCs/>
        </w:rPr>
        <w:t>Systems Administration Intern</w:t>
      </w:r>
      <w:r>
        <w:rPr>
          <w:rFonts w:hint="default" w:ascii="Calibri" w:hAnsi="Calibri" w:cs="Calibri"/>
          <w:b/>
          <w:bCs/>
          <w:lang w:val="tr-TR"/>
        </w:rPr>
        <w:t>, Confidential Technology Company</w:t>
      </w:r>
    </w:p>
    <w:p w14:paraId="436D71F3">
      <w:pPr>
        <w:pStyle w:val="20"/>
        <w:rPr>
          <w:rFonts w:hint="default" w:ascii="Calibri" w:hAnsi="Calibri" w:cs="Calibri"/>
          <w:b w:val="0"/>
          <w:bCs w:val="0"/>
          <w:lang w:val="tr-TR"/>
        </w:rPr>
      </w:pPr>
      <w:r>
        <w:rPr>
          <w:rFonts w:hint="default" w:ascii="Calibri" w:hAnsi="Calibri" w:cs="Calibri"/>
        </w:rPr>
        <w:t xml:space="preserve">Turkey  |  </w:t>
      </w:r>
      <w:r>
        <w:rPr>
          <w:rFonts w:hint="default" w:ascii="Calibri" w:hAnsi="Calibri" w:cs="Calibri"/>
          <w:lang w:val="tr-TR"/>
        </w:rPr>
        <w:t>2020 - 2021</w:t>
      </w:r>
    </w:p>
    <w:p w14:paraId="46AE240D">
      <w:pPr>
        <w:pStyle w:val="19"/>
        <w:numPr>
          <w:ilvl w:val="0"/>
          <w:numId w:val="5"/>
        </w:numPr>
        <w:ind w:left="420" w:leftChars="0" w:hanging="420" w:firstLineChars="0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Gained hands-on experience in Linux server administration, networking, virtualization, and infrastructure operations.</w:t>
      </w:r>
    </w:p>
    <w:p w14:paraId="0DABB514">
      <w:pPr>
        <w:pStyle w:val="19"/>
        <w:numPr>
          <w:ilvl w:val="0"/>
          <w:numId w:val="5"/>
        </w:numPr>
        <w:ind w:left="420" w:leftChars="0" w:hanging="420" w:firstLineChars="0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Assisted with system monitoring, troubleshooting, server configuration, and operational maintenance tasks.</w:t>
      </w:r>
    </w:p>
    <w:p w14:paraId="773A4178">
      <w:pPr>
        <w:pStyle w:val="19"/>
        <w:numPr>
          <w:ilvl w:val="0"/>
          <w:numId w:val="5"/>
        </w:numPr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  <w:b w:val="0"/>
          <w:bCs w:val="0"/>
        </w:rPr>
        <w:t>Developed practical knowledge of production infrastructure management and enterprise IT operations.</w:t>
      </w:r>
    </w:p>
    <w:p w14:paraId="3D7E12F8">
      <w:pPr>
        <w:pStyle w:val="19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System Administrator</w:t>
      </w:r>
      <w:r>
        <w:rPr>
          <w:rFonts w:hint="default" w:ascii="Calibri" w:hAnsi="Calibri" w:cs="Calibri"/>
          <w:lang w:val="tr-TR"/>
        </w:rPr>
        <w:t>,</w:t>
      </w:r>
      <w:r>
        <w:rPr>
          <w:rFonts w:hint="default" w:ascii="Calibri" w:hAnsi="Calibri" w:cs="Calibri"/>
        </w:rPr>
        <w:t xml:space="preserve"> Veridyen Information Technologies LTD</w:t>
      </w:r>
    </w:p>
    <w:p w14:paraId="05FBF7C4">
      <w:pPr>
        <w:pStyle w:val="20"/>
        <w:rPr>
          <w:rFonts w:hint="default" w:ascii="Calibri" w:hAnsi="Calibri" w:cs="Calibri"/>
          <w:lang w:val="tr-TR"/>
        </w:rPr>
      </w:pPr>
      <w:r>
        <w:rPr>
          <w:rFonts w:hint="default" w:ascii="Calibri" w:hAnsi="Calibri" w:cs="Calibri"/>
        </w:rPr>
        <w:t xml:space="preserve">İzmir, Turkey (On-site)  |  2021 </w:t>
      </w:r>
      <w:r>
        <w:rPr>
          <w:rFonts w:hint="default" w:ascii="Calibri" w:hAnsi="Calibri" w:cs="Calibri"/>
          <w:lang w:val="tr-TR"/>
        </w:rPr>
        <w:t>-</w:t>
      </w:r>
      <w:r>
        <w:rPr>
          <w:rFonts w:hint="default" w:ascii="Calibri" w:hAnsi="Calibri" w:cs="Calibri"/>
        </w:rPr>
        <w:t xml:space="preserve"> </w:t>
      </w:r>
      <w:r>
        <w:rPr>
          <w:rFonts w:hint="default" w:ascii="Calibri" w:hAnsi="Calibri" w:cs="Calibri"/>
          <w:lang w:val="tr-TR"/>
        </w:rPr>
        <w:t>2026</w:t>
      </w:r>
    </w:p>
    <w:p w14:paraId="24D7A612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Provided Tier 2/3 technical support through ticketing systems, phone communication, and direct customer interactions.</w:t>
      </w:r>
    </w:p>
    <w:p w14:paraId="6DD0D493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Administered and maintained large-scale Linux production environments running AlmaLinux, CentOS, and Ubuntu.</w:t>
      </w:r>
    </w:p>
    <w:p w14:paraId="71538BFC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Managed web infrastructure including Nginx, Apache, LiteSpeed, PHP-FPM, and SSL/TLS configurations.</w:t>
      </w:r>
    </w:p>
    <w:p w14:paraId="37347078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Monitored production infrastructure using Grafana and responded to performance, availability, and security incidents.</w:t>
      </w:r>
    </w:p>
    <w:p w14:paraId="17DFDD18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Investigated and resolved Linux, database, networking, and application-related issues.</w:t>
      </w:r>
    </w:p>
    <w:p w14:paraId="7E19B43B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Troubleshot Exim mail systems, MySQL/MariaDB databases, and WordPress hosting environments.</w:t>
      </w:r>
    </w:p>
    <w:p w14:paraId="5B61363C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Performed root cause analysis (RCA) and implemented preventive improvements.</w:t>
      </w:r>
    </w:p>
    <w:p w14:paraId="37DBBD20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Supported high-availability customer-facing infrastructure serving thousands of websites and applications under SLA requirements.</w:t>
      </w:r>
    </w:p>
    <w:p w14:paraId="53CC8045">
      <w:pPr>
        <w:pStyle w:val="19"/>
        <w:rPr>
          <w:rFonts w:hint="default" w:ascii="Calibri" w:hAnsi="Calibri" w:cs="Calibri"/>
        </w:rPr>
      </w:pPr>
      <w:r>
        <w:rPr>
          <w:rFonts w:hint="default" w:ascii="Calibri" w:hAnsi="Calibri" w:cs="Calibri"/>
          <w:lang w:val="tr-TR"/>
        </w:rPr>
        <w:t>Systems Administration Team Lead,</w:t>
      </w:r>
      <w:r>
        <w:rPr>
          <w:rFonts w:hint="default" w:ascii="Calibri" w:hAnsi="Calibri" w:cs="Calibri"/>
        </w:rPr>
        <w:t xml:space="preserve"> Veridyen Information Technologies LTD</w:t>
      </w:r>
    </w:p>
    <w:p w14:paraId="33B798A9">
      <w:pPr>
        <w:pStyle w:val="20"/>
        <w:rPr>
          <w:rFonts w:hint="default" w:ascii="Calibri" w:hAnsi="Calibri" w:cs="Calibri"/>
          <w:lang w:val="tr-TR"/>
        </w:rPr>
      </w:pPr>
      <w:r>
        <w:rPr>
          <w:rFonts w:hint="default" w:ascii="Calibri" w:hAnsi="Calibri" w:cs="Calibri"/>
        </w:rPr>
        <w:t>İzmir, Turkey (On-site)  |  202</w:t>
      </w:r>
      <w:r>
        <w:rPr>
          <w:rFonts w:hint="default" w:ascii="Calibri" w:hAnsi="Calibri" w:cs="Calibri"/>
          <w:lang w:val="tr-TR"/>
        </w:rPr>
        <w:t>6</w:t>
      </w:r>
      <w:r>
        <w:rPr>
          <w:rFonts w:hint="default" w:ascii="Calibri" w:hAnsi="Calibri" w:cs="Calibri"/>
        </w:rPr>
        <w:t xml:space="preserve"> </w:t>
      </w:r>
      <w:r>
        <w:rPr>
          <w:rFonts w:hint="default" w:ascii="Calibri" w:hAnsi="Calibri" w:cs="Calibri"/>
          <w:lang w:val="tr-TR"/>
        </w:rPr>
        <w:t>-</w:t>
      </w:r>
      <w:r>
        <w:rPr>
          <w:rFonts w:hint="default" w:ascii="Calibri" w:hAnsi="Calibri" w:cs="Calibri"/>
        </w:rPr>
        <w:t xml:space="preserve"> </w:t>
      </w:r>
      <w:r>
        <w:rPr>
          <w:rFonts w:hint="default" w:ascii="Calibri" w:hAnsi="Calibri" w:cs="Calibri"/>
          <w:lang w:val="tr-TR"/>
        </w:rPr>
        <w:t>Present</w:t>
      </w:r>
    </w:p>
    <w:p w14:paraId="747B3511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Lead a Systems Administration team responsible for production Linux infrastructure and customer-facing services.</w:t>
      </w:r>
    </w:p>
    <w:p w14:paraId="0E353195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Own technical escalation processes and coordinate resolution of high-priority production incidents.</w:t>
      </w:r>
    </w:p>
    <w:p w14:paraId="2E644B7A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Lead root cause analysis and remediation of complex infrastructure, performance and availability issues.</w:t>
      </w:r>
    </w:p>
    <w:p w14:paraId="7913A516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Mentor and support junior system administrators, promoting knowledge sharing and operational best practices.</w:t>
      </w:r>
    </w:p>
    <w:p w14:paraId="39592680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Prioritise infrastructure risks, operational improvements and technical escalations across the team.</w:t>
      </w:r>
    </w:p>
    <w:p w14:paraId="39158E32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  <w:lang w:val="tr-TR"/>
        </w:rPr>
      </w:pPr>
      <w:r>
        <w:rPr>
          <w:rFonts w:hint="default" w:ascii="Calibri" w:hAnsi="Calibri" w:cs="Calibri"/>
        </w:rPr>
        <w:t>Drive improvements to operational procedures, documentation, monitoring and incident response processes.</w:t>
      </w:r>
    </w:p>
    <w:p w14:paraId="3A3C064C">
      <w:pPr>
        <w:pStyle w:val="16"/>
        <w:numPr>
          <w:ilvl w:val="0"/>
          <w:numId w:val="5"/>
        </w:numPr>
        <w:spacing w:after="40"/>
        <w:ind w:left="420" w:leftChars="0" w:hanging="420" w:firstLineChars="0"/>
        <w:rPr>
          <w:rFonts w:hint="default" w:ascii="Calibri" w:hAnsi="Calibri" w:cs="Calibri"/>
          <w:lang w:val="tr-TR"/>
        </w:rPr>
      </w:pPr>
      <w:r>
        <w:rPr>
          <w:rFonts w:hint="default" w:ascii="Calibri" w:hAnsi="Calibri" w:cs="Calibri"/>
          <w:lang w:val="tr-TR"/>
        </w:rPr>
        <w:t>Remain hands-on with critical production infrastructure, troubleshooting and reliability engineering.</w:t>
      </w:r>
    </w:p>
    <w:p w14:paraId="09DE80BE">
      <w:pPr>
        <w:pStyle w:val="19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Systems &amp; Infrastructure Engineer, SCB Network LTD</w:t>
      </w:r>
    </w:p>
    <w:p w14:paraId="6FF106C5">
      <w:pPr>
        <w:pStyle w:val="2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United Kingdom (Remote)  |  2024 </w:t>
      </w:r>
      <w:r>
        <w:rPr>
          <w:rFonts w:hint="default" w:ascii="Calibri" w:hAnsi="Calibri" w:cs="Calibri"/>
          <w:lang w:val="tr-TR"/>
        </w:rPr>
        <w:t>-</w:t>
      </w:r>
      <w:r>
        <w:rPr>
          <w:rFonts w:hint="default" w:ascii="Calibri" w:hAnsi="Calibri" w:cs="Calibri"/>
        </w:rPr>
        <w:t xml:space="preserve"> Present</w:t>
      </w:r>
    </w:p>
    <w:p w14:paraId="17A9DCCC">
      <w:pPr>
        <w:pStyle w:val="16"/>
        <w:numPr>
          <w:ilvl w:val="0"/>
          <w:numId w:val="6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Founded and architected a Linux-based hosting infrastructure platform focused on automation, security, and scalable deployments.</w:t>
      </w:r>
    </w:p>
    <w:p w14:paraId="050B7FE8">
      <w:pPr>
        <w:pStyle w:val="16"/>
        <w:numPr>
          <w:ilvl w:val="0"/>
          <w:numId w:val="6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Designed and implemented containerised application deployment workflows using Docker, Nginx and automated provisioning.</w:t>
      </w:r>
      <w:bookmarkStart w:id="0" w:name="_GoBack"/>
      <w:bookmarkEnd w:id="0"/>
    </w:p>
    <w:p w14:paraId="610EB10A">
      <w:pPr>
        <w:pStyle w:val="16"/>
        <w:numPr>
          <w:ilvl w:val="0"/>
          <w:numId w:val="6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Designed deployment workflows for infrastructure and application changes.</w:t>
      </w:r>
    </w:p>
    <w:p w14:paraId="51610E66">
      <w:pPr>
        <w:pStyle w:val="16"/>
        <w:numPr>
          <w:ilvl w:val="0"/>
          <w:numId w:val="6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Built custom hosting automation systems using Linux, Docker, Nginx, wp-cli, Redis, and OPcache.</w:t>
      </w:r>
    </w:p>
    <w:p w14:paraId="6D606F78">
      <w:pPr>
        <w:pStyle w:val="16"/>
        <w:numPr>
          <w:ilvl w:val="0"/>
          <w:numId w:val="6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Designed isolated container-based hosting environments with automated provisioning workflows.</w:t>
      </w:r>
    </w:p>
    <w:p w14:paraId="0810D078">
      <w:pPr>
        <w:pStyle w:val="16"/>
        <w:numPr>
          <w:ilvl w:val="0"/>
          <w:numId w:val="6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Developed a WordPress-focused hosting architecture with restricted access controls, optimized caching layers, and automated content management workflows.</w:t>
      </w:r>
    </w:p>
    <w:p w14:paraId="7294732B">
      <w:pPr>
        <w:pStyle w:val="16"/>
        <w:numPr>
          <w:ilvl w:val="0"/>
          <w:numId w:val="6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Designed Redis and OPcache caching mechanisms to improve application performance and reduce server resource consumption.</w:t>
      </w:r>
    </w:p>
    <w:p w14:paraId="54785814">
      <w:pPr>
        <w:pStyle w:val="16"/>
        <w:numPr>
          <w:ilvl w:val="0"/>
          <w:numId w:val="6"/>
        </w:numPr>
        <w:spacing w:after="4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Designed infrastructure components including Docker-based isolation, reverse proxy architecture, automated provisioning workflows, and application performance optimization.</w:t>
      </w:r>
    </w:p>
    <w:p w14:paraId="2D974C89">
      <w:pPr>
        <w:pStyle w:val="2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Projects</w:t>
      </w:r>
    </w:p>
    <w:p w14:paraId="702F312B">
      <w:pPr>
        <w:pStyle w:val="19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Hosting Infrastructure Platform, SCB Network LTD</w:t>
      </w:r>
    </w:p>
    <w:p w14:paraId="334FF144">
      <w:pPr>
        <w:spacing w:after="10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Founded and developed a Linux-based infrastructure platform focused on automation, security, containerization, and scalable deployment workflows.</w:t>
      </w:r>
    </w:p>
    <w:p w14:paraId="382B6FDE">
      <w:pPr>
        <w:spacing w:after="100"/>
        <w:rPr>
          <w:rFonts w:hint="default" w:ascii="Calibri" w:hAnsi="Calibri" w:cs="Calibri"/>
          <w:b/>
          <w:bCs/>
        </w:rPr>
      </w:pPr>
      <w:r>
        <w:rPr>
          <w:rFonts w:hint="default" w:ascii="Calibri" w:hAnsi="Calibri" w:cs="Calibri"/>
          <w:b/>
          <w:bCs/>
        </w:rPr>
        <w:t>Key components:</w:t>
      </w:r>
    </w:p>
    <w:p w14:paraId="50DEC138">
      <w:pPr>
        <w:numPr>
          <w:ilvl w:val="0"/>
          <w:numId w:val="1"/>
        </w:numPr>
        <w:spacing w:after="10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Linux-based infrastructure management</w:t>
      </w:r>
    </w:p>
    <w:p w14:paraId="6FEBB57C">
      <w:pPr>
        <w:numPr>
          <w:ilvl w:val="0"/>
          <w:numId w:val="1"/>
        </w:numPr>
        <w:spacing w:after="10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Docker application isolation</w:t>
      </w:r>
    </w:p>
    <w:p w14:paraId="4CBDE09E">
      <w:pPr>
        <w:numPr>
          <w:ilvl w:val="0"/>
          <w:numId w:val="1"/>
        </w:numPr>
        <w:spacing w:after="10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Nginx reverse proxy architecture</w:t>
      </w:r>
    </w:p>
    <w:p w14:paraId="3F875B09">
      <w:pPr>
        <w:numPr>
          <w:ilvl w:val="0"/>
          <w:numId w:val="1"/>
        </w:numPr>
        <w:spacing w:after="10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wp-cli automation</w:t>
      </w:r>
    </w:p>
    <w:p w14:paraId="794332FC">
      <w:pPr>
        <w:numPr>
          <w:ilvl w:val="0"/>
          <w:numId w:val="1"/>
        </w:numPr>
        <w:spacing w:after="10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Redis and OPcache caching</w:t>
      </w:r>
    </w:p>
    <w:p w14:paraId="481EAE9F">
      <w:pPr>
        <w:numPr>
          <w:ilvl w:val="0"/>
          <w:numId w:val="1"/>
        </w:numPr>
        <w:spacing w:after="10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Security-focused access restrictions</w:t>
      </w:r>
    </w:p>
    <w:p w14:paraId="04C49F1A">
      <w:pPr>
        <w:numPr>
          <w:ilvl w:val="0"/>
          <w:numId w:val="1"/>
        </w:numPr>
        <w:spacing w:after="10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Performance optimization for high-load WordPress environments</w:t>
      </w:r>
    </w:p>
    <w:p w14:paraId="27F190FF">
      <w:pPr>
        <w:pStyle w:val="19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Self-Hosted AI Assistant Deployment</w:t>
      </w:r>
    </w:p>
    <w:p w14:paraId="1B2E8493">
      <w:pPr>
        <w:spacing w:after="10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Deployed a self-hosted AI assistant on a private Linux server and published it on the web via an Nginx reverse proxy with a custom HTML/JS chat interface and SSL/domain configuration.</w:t>
      </w:r>
    </w:p>
    <w:p w14:paraId="1EAA7384">
      <w:pPr>
        <w:pStyle w:val="19"/>
        <w:rPr>
          <w:rFonts w:hint="default" w:ascii="Calibri" w:hAnsi="Calibri" w:cs="Calibri"/>
          <w:lang w:val="tr-TR"/>
        </w:rPr>
      </w:pPr>
      <w:r>
        <w:rPr>
          <w:rFonts w:hint="default" w:ascii="Calibri" w:hAnsi="Calibri" w:cs="Calibri"/>
          <w:lang w:val="tr-TR"/>
        </w:rPr>
        <w:t>AI-Driven WordPress Website Generation System:</w:t>
      </w:r>
    </w:p>
    <w:p w14:paraId="35D0579D">
      <w:pPr>
        <w:pStyle w:val="19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Designed and developed an AI-powered platform that generates WordPress website concepts from natural language prompts.</w:t>
      </w:r>
    </w:p>
    <w:p w14:paraId="58AC491D">
      <w:pPr>
        <w:pStyle w:val="19"/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Built prompt-driven workflows generating website structures, design concepts, and visual assets.</w:t>
      </w:r>
    </w:p>
    <w:p w14:paraId="72E18C0E">
      <w:pPr>
        <w:pStyle w:val="19"/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Integrated self-hosted AI models and automation workflows for WordPress implementation.</w:t>
      </w:r>
    </w:p>
    <w:p w14:paraId="79D8F02D">
      <w:pPr>
        <w:pStyle w:val="19"/>
        <w:numPr>
          <w:ilvl w:val="0"/>
          <w:numId w:val="1"/>
        </w:numPr>
        <w:ind w:left="420" w:leftChars="0" w:hanging="420" w:firstLineChars="0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Designed architecture with future scalability for larger AI models and infrastructure improvements.</w:t>
      </w:r>
    </w:p>
    <w:p w14:paraId="34302173">
      <w:pPr>
        <w:pStyle w:val="19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Full-Stack &amp; Infrastructure</w:t>
      </w:r>
      <w:r>
        <w:rPr>
          <w:rFonts w:hint="default" w:ascii="Calibri" w:hAnsi="Calibri" w:cs="Calibri"/>
          <w:lang w:val="tr-TR"/>
        </w:rPr>
        <w:t>, N</w:t>
      </w:r>
      <w:r>
        <w:rPr>
          <w:rFonts w:hint="default" w:ascii="Calibri" w:hAnsi="Calibri" w:cs="Calibri"/>
        </w:rPr>
        <w:t>eedtowatch.net</w:t>
      </w:r>
    </w:p>
    <w:p w14:paraId="08F0571C">
      <w:pPr>
        <w:spacing w:after="6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Founded and developed a social platform for movies and TV shows.</w:t>
      </w:r>
    </w:p>
    <w:p w14:paraId="2B722B7D">
      <w:pPr>
        <w:spacing w:after="60"/>
        <w:rPr>
          <w:rFonts w:hint="default" w:ascii="Calibri" w:hAnsi="Calibri" w:cs="Calibri"/>
          <w:b/>
          <w:bCs/>
        </w:rPr>
      </w:pPr>
      <w:r>
        <w:rPr>
          <w:rFonts w:hint="default" w:ascii="Calibri" w:hAnsi="Calibri" w:cs="Calibri"/>
          <w:b/>
          <w:bCs/>
        </w:rPr>
        <w:t>Responsibilities:</w:t>
      </w:r>
    </w:p>
    <w:p w14:paraId="37315FB7">
      <w:pPr>
        <w:numPr>
          <w:ilvl w:val="0"/>
          <w:numId w:val="1"/>
        </w:numPr>
        <w:spacing w:after="6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Designed application architecture</w:t>
      </w:r>
    </w:p>
    <w:p w14:paraId="607ACD39">
      <w:pPr>
        <w:numPr>
          <w:ilvl w:val="0"/>
          <w:numId w:val="1"/>
        </w:numPr>
        <w:spacing w:after="6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Developed backend and frontend components</w:t>
      </w:r>
    </w:p>
    <w:p w14:paraId="64F1CDCB">
      <w:pPr>
        <w:numPr>
          <w:ilvl w:val="0"/>
          <w:numId w:val="1"/>
        </w:numPr>
        <w:spacing w:after="6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Managed Linux infrastructure</w:t>
      </w:r>
    </w:p>
    <w:p w14:paraId="59BB34D5">
      <w:pPr>
        <w:numPr>
          <w:ilvl w:val="0"/>
          <w:numId w:val="1"/>
        </w:numPr>
        <w:spacing w:after="60"/>
        <w:ind w:left="420" w:leftChars="0" w:hanging="420" w:firstLineChars="0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Configured hosting environment</w:t>
      </w:r>
    </w:p>
    <w:p w14:paraId="358D0D28">
      <w:pPr>
        <w:numPr>
          <w:ilvl w:val="0"/>
          <w:numId w:val="1"/>
        </w:numPr>
        <w:spacing w:after="60"/>
        <w:ind w:left="420" w:leftChars="0" w:hanging="420" w:firstLineChars="0"/>
        <w:rPr>
          <w:rFonts w:hint="default" w:ascii="Calibri" w:hAnsi="Calibri" w:cs="Calibri"/>
          <w:lang w:val="tr-TR"/>
        </w:rPr>
      </w:pPr>
      <w:r>
        <w:rPr>
          <w:rFonts w:hint="default" w:ascii="Calibri" w:hAnsi="Calibri" w:cs="Calibri"/>
        </w:rPr>
        <w:t>Implemented database and deployment systems</w:t>
      </w:r>
    </w:p>
    <w:p w14:paraId="010324C5">
      <w:pPr>
        <w:pStyle w:val="2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Education</w:t>
      </w:r>
    </w:p>
    <w:p w14:paraId="3DC10F0B">
      <w:pPr>
        <w:tabs>
          <w:tab w:val="right" w:pos="9026"/>
        </w:tabs>
        <w:spacing w:after="10"/>
        <w:rPr>
          <w:rFonts w:hint="default" w:ascii="Calibri" w:hAnsi="Calibri" w:cs="Calibri"/>
          <w:color w:val="595959"/>
        </w:rPr>
      </w:pPr>
      <w:r>
        <w:rPr>
          <w:rFonts w:hint="default" w:ascii="Calibri" w:hAnsi="Calibri" w:cs="Calibri"/>
          <w:b/>
          <w:bCs/>
        </w:rPr>
        <w:t>Celal Bayar University, Computer Software Engineering</w:t>
      </w:r>
      <w:r>
        <w:rPr>
          <w:rFonts w:hint="default" w:ascii="Calibri" w:hAnsi="Calibri" w:cs="Calibri"/>
          <w:b/>
          <w:bCs/>
          <w:lang w:val="tr-TR"/>
        </w:rPr>
        <w:t xml:space="preserve">                                                              </w:t>
      </w:r>
      <w:r>
        <w:rPr>
          <w:rFonts w:hint="default" w:ascii="Calibri" w:hAnsi="Calibri" w:cs="Calibri"/>
          <w:color w:val="595959"/>
        </w:rPr>
        <w:tab/>
      </w:r>
      <w:r>
        <w:rPr>
          <w:rFonts w:hint="default" w:ascii="Calibri" w:hAnsi="Calibri" w:cs="Calibri"/>
          <w:color w:val="595959"/>
          <w:lang w:val="tr-TR"/>
        </w:rPr>
        <w:t xml:space="preserve">         </w:t>
      </w:r>
      <w:r>
        <w:rPr>
          <w:rFonts w:hint="default" w:ascii="Calibri" w:hAnsi="Calibri" w:cs="Calibri"/>
          <w:color w:val="595959"/>
        </w:rPr>
        <w:t>2012 – 2016</w:t>
      </w:r>
    </w:p>
    <w:p w14:paraId="45EBC487">
      <w:pPr>
        <w:tabs>
          <w:tab w:val="right" w:pos="9026"/>
        </w:tabs>
        <w:spacing w:after="10"/>
        <w:rPr>
          <w:rFonts w:hint="default" w:ascii="Calibri" w:hAnsi="Calibri" w:cs="Calibri"/>
          <w:color w:val="595959"/>
        </w:rPr>
      </w:pPr>
      <w:r>
        <w:rPr>
          <w:rFonts w:hint="default" w:ascii="Calibri" w:hAnsi="Calibri" w:cs="Calibri"/>
          <w:b/>
          <w:bCs/>
        </w:rPr>
        <w:t>Konak Atatürk Anatolian Vocational High School of Commerce, Information Technologies</w:t>
      </w:r>
      <w:r>
        <w:rPr>
          <w:rFonts w:hint="default" w:ascii="Calibri" w:hAnsi="Calibri" w:cs="Calibri"/>
          <w:color w:val="595959"/>
        </w:rPr>
        <w:tab/>
      </w:r>
      <w:r>
        <w:rPr>
          <w:rFonts w:hint="default" w:ascii="Calibri" w:hAnsi="Calibri" w:cs="Calibri"/>
          <w:color w:val="595959"/>
          <w:lang w:val="tr-TR"/>
        </w:rPr>
        <w:t xml:space="preserve">         </w:t>
      </w:r>
      <w:r>
        <w:rPr>
          <w:rFonts w:hint="default" w:ascii="Calibri" w:hAnsi="Calibri" w:cs="Calibri"/>
          <w:color w:val="595959"/>
        </w:rPr>
        <w:t>2006 – 2010</w:t>
      </w:r>
    </w:p>
    <w:sectPr>
      <w:pgSz w:w="12240" w:h="15840"/>
      <w:pgMar w:top="900" w:right="1080" w:bottom="900" w:left="108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CE84B"/>
    <w:multiLevelType w:val="singleLevel"/>
    <w:tmpl w:val="9C8CE84B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B0A0144B"/>
    <w:multiLevelType w:val="singleLevel"/>
    <w:tmpl w:val="B0A0144B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C414DA2A"/>
    <w:multiLevelType w:val="multilevel"/>
    <w:tmpl w:val="C414DA2A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  <w:color w:val="1F3864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3">
    <w:nsid w:val="C563A167"/>
    <w:multiLevelType w:val="singleLevel"/>
    <w:tmpl w:val="C563A167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F17E0446"/>
    <w:multiLevelType w:val="singleLevel"/>
    <w:tmpl w:val="F17E0446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F70E51B3"/>
    <w:multiLevelType w:val="singleLevel"/>
    <w:tmpl w:val="F70E51B3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balanceSingleByteDoubleByteWidth/>
    <w:doNotExpandShiftReturn/>
    <w:adjustLineHeightInTable/>
    <w:doNotWrapTextWithPunct/>
    <w:doNotUseEastAsianBreakRules/>
    <w:compatSetting w:name="compatibilityMode" w:uri="http://schemas.microsoft.com/office/word" w:val="15"/>
  </w:compat>
  <w:rsids>
    <w:rsidRoot w:val="00000000"/>
    <w:rsid w:val="269937F5"/>
    <w:rsid w:val="3B7A6F94"/>
    <w:rsid w:val="49EF0508"/>
    <w:rsid w:val="5827330B"/>
    <w:rsid w:val="5F0345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  <w:color w:val="1A1A1A"/>
      <w:sz w:val="22"/>
      <w:szCs w:val="22"/>
    </w:rPr>
  </w:style>
  <w:style w:type="paragraph" w:styleId="2">
    <w:name w:val="heading 1"/>
    <w:next w:val="1"/>
    <w:qFormat/>
    <w:uiPriority w:val="0"/>
    <w:pPr>
      <w:pBdr>
        <w:bottom w:val="single" w:color="1F3864" w:sz="6" w:space="4"/>
      </w:pBdr>
      <w:spacing w:before="280" w:after="120"/>
      <w:outlineLvl w:val="0"/>
    </w:pPr>
    <w:rPr>
      <w:rFonts w:ascii="Calibri" w:hAnsi="Calibri" w:eastAsia="Calibri" w:cs="Calibri"/>
      <w:b/>
      <w:bCs/>
      <w:caps/>
      <w:color w:val="1F3864"/>
      <w:spacing w:val="20"/>
      <w:sz w:val="24"/>
      <w:szCs w:val="24"/>
    </w:rPr>
  </w:style>
  <w:style w:type="paragraph" w:styleId="3">
    <w:name w:val="heading 2"/>
    <w:next w:val="1"/>
    <w:qFormat/>
    <w:uiPriority w:val="0"/>
    <w:rPr>
      <w:rFonts w:ascii="Calibri" w:hAnsi="Calibri" w:eastAsia="Calibri" w:cs="Calibr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Calibri" w:hAnsi="Calibri" w:eastAsia="Calibri" w:cs="Calibr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Calibri" w:hAnsi="Calibri" w:eastAsia="Calibri" w:cs="Calibri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Calibri" w:hAnsi="Calibri" w:eastAsia="Calibri" w:cs="Calibri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Calibri" w:hAnsi="Calibri" w:eastAsia="Calibri" w:cs="Calibri"/>
      <w:color w:val="1F4D78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qFormat/>
    <w:uiPriority w:val="99"/>
    <w:rPr>
      <w:vertAlign w:val="superscript"/>
    </w:rPr>
  </w:style>
  <w:style w:type="paragraph" w:styleId="11">
    <w:name w:val="endnote text"/>
    <w:link w:val="18"/>
    <w:semiHidden/>
    <w:unhideWhenUsed/>
    <w:qFormat/>
    <w:uiPriority w:val="99"/>
    <w:pPr>
      <w:spacing w:after="0" w:line="240" w:lineRule="auto"/>
    </w:pPr>
    <w:rPr>
      <w:rFonts w:ascii="Calibri" w:hAnsi="Calibri" w:eastAsia="Calibri" w:cs="Calibri"/>
      <w:color w:val="1A1A1A"/>
      <w:sz w:val="20"/>
      <w:szCs w:val="20"/>
    </w:r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paragraph" w:styleId="13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Calibri" w:hAnsi="Calibri" w:eastAsia="Calibri" w:cs="Calibri"/>
      <w:color w:val="1A1A1A"/>
      <w:sz w:val="20"/>
      <w:szCs w:val="20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="Calibri" w:hAnsi="Calibri" w:eastAsia="Calibri" w:cs="Calibri"/>
      <w:color w:val="1A1A1A"/>
      <w:sz w:val="56"/>
      <w:szCs w:val="56"/>
    </w:rPr>
  </w:style>
  <w:style w:type="paragraph" w:styleId="16">
    <w:name w:val="List Paragraph"/>
    <w:qFormat/>
    <w:uiPriority w:val="0"/>
    <w:rPr>
      <w:rFonts w:ascii="Calibri" w:hAnsi="Calibri" w:eastAsia="Calibri" w:cs="Calibri"/>
      <w:color w:val="1A1A1A"/>
      <w:sz w:val="22"/>
      <w:szCs w:val="22"/>
    </w:rPr>
  </w:style>
  <w:style w:type="character" w:customStyle="1" w:styleId="17">
    <w:name w:val="Footnote Text Char"/>
    <w:link w:val="13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qFormat/>
    <w:uiPriority w:val="99"/>
    <w:rPr>
      <w:sz w:val="20"/>
      <w:szCs w:val="20"/>
    </w:rPr>
  </w:style>
  <w:style w:type="paragraph" w:customStyle="1" w:styleId="19">
    <w:name w:val="Job Title"/>
    <w:qFormat/>
    <w:uiPriority w:val="0"/>
    <w:pPr>
      <w:spacing w:before="160" w:after="20"/>
    </w:pPr>
    <w:rPr>
      <w:rFonts w:ascii="Calibri" w:hAnsi="Calibri" w:eastAsia="Calibri" w:cs="Calibri"/>
      <w:b/>
      <w:bCs/>
      <w:color w:val="1A1A1A"/>
      <w:sz w:val="22"/>
      <w:szCs w:val="22"/>
    </w:rPr>
  </w:style>
  <w:style w:type="paragraph" w:customStyle="1" w:styleId="20">
    <w:name w:val="Job Meta"/>
    <w:qFormat/>
    <w:uiPriority w:val="0"/>
    <w:pPr>
      <w:spacing w:after="80"/>
    </w:pPr>
    <w:rPr>
      <w:rFonts w:ascii="Calibri" w:hAnsi="Calibri" w:eastAsia="Calibri" w:cs="Calibri"/>
      <w:i/>
      <w:iCs/>
      <w:color w:val="595959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451</Words>
  <Characters>3604</Characters>
  <Lines>1</Lines>
  <Paragraphs>1</Paragraphs>
  <TotalTime>16</TotalTime>
  <ScaleCrop>false</ScaleCrop>
  <LinksUpToDate>false</LinksUpToDate>
  <CharactersWithSpaces>3965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2026-06-30T20:09:00Z</dcterms:created>
  <dc:creator>Un-named</dc:creator>
  <cp:lastModifiedBy>Samet</cp:lastModifiedBy>
  <cp:lastPrinted>2026-07-21T20:26:00Z</cp:lastPrinted>
  <dcterms:modified xsi:type="dcterms:W3CDTF">2026-08-13T16:03:31Z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eyJoZGlkIjoiZTkwNmM5ODFmMWY3OGE2ODhhZDFiOWU3MDkwNWZjYzEifQ==</vt:lpwstr>
  </property>
  <property fmtid="{D5CDD505-2E9C-101B-9397-08002B2CF9AE}" pid="3" name="KSOProductBuildVer">
    <vt:lpwstr>1055-12.1.0.28032</vt:lpwstr>
  </property>
  <property fmtid="{D5CDD505-2E9C-101B-9397-08002B2CF9AE}" pid="4" name="ICV">
    <vt:lpwstr>18658CEF7DCA48CF81A2DE108D65D16A_13</vt:lpwstr>
  </property>
</Properties>
</file>